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EFD3" w14:textId="2CF026B9" w:rsidR="00A0532A" w:rsidRDefault="00A0532A" w:rsidP="00A0532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766F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679AB">
        <w:rPr>
          <w:rFonts w:ascii="TH SarabunPSK" w:hAnsi="TH SarabunPSK" w:cs="TH SarabunPSK" w:hint="cs"/>
          <w:b/>
          <w:bCs/>
          <w:sz w:val="32"/>
          <w:szCs w:val="32"/>
          <w:cs/>
        </w:rPr>
        <w:t>ป่าไม้ในยุคปัจจุบัน</w:t>
      </w:r>
    </w:p>
    <w:p w14:paraId="3730B020" w14:textId="55E54019" w:rsidR="00766F5C" w:rsidRPr="00D679AB" w:rsidRDefault="000E4026" w:rsidP="00D679A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79AB">
        <w:rPr>
          <w:rFonts w:ascii="TH SarabunIT๙" w:hAnsi="TH SarabunIT๙" w:cs="TH SarabunIT๙"/>
          <w:sz w:val="32"/>
          <w:szCs w:val="32"/>
        </w:rPr>
        <w:t>**"</w:t>
      </w:r>
      <w:r w:rsidRPr="00D679AB">
        <w:rPr>
          <w:rFonts w:ascii="TH SarabunIT๙" w:hAnsi="TH SarabunIT๙" w:cs="TH SarabunIT๙"/>
          <w:sz w:val="32"/>
          <w:szCs w:val="32"/>
          <w:cs/>
        </w:rPr>
        <w:t>ฟอร์เจลของป่าไม้ในยุคปัจจุบัน"**</w:t>
      </w:r>
      <w:r w:rsidRPr="00D679AB">
        <w:rPr>
          <w:rFonts w:ascii="TH SarabunIT๙" w:hAnsi="TH SarabunIT๙" w:cs="TH SarabunIT๙"/>
          <w:sz w:val="32"/>
          <w:szCs w:val="32"/>
        </w:rPr>
        <w:t xml:space="preserve"> &gt; &gt; </w:t>
      </w:r>
      <w:r w:rsidRPr="00D679AB">
        <w:rPr>
          <w:rFonts w:ascii="TH SarabunIT๙" w:hAnsi="TH SarabunIT๙" w:cs="TH SarabunIT๙"/>
          <w:sz w:val="32"/>
          <w:szCs w:val="32"/>
          <w:cs/>
        </w:rPr>
        <w:t xml:space="preserve">อย่าลืมรักษาสมดุล ของการควบคุมประสิทธิภาพการควบคุมและการผลิตออกซิเจนในมุมมองของ </w:t>
      </w:r>
      <w:r w:rsidRPr="00D679AB">
        <w:rPr>
          <w:rFonts w:ascii="TH SarabunIT๙" w:hAnsi="TH SarabunIT๙" w:cs="TH SarabunIT๙"/>
          <w:sz w:val="32"/>
          <w:szCs w:val="32"/>
        </w:rPr>
        <w:t xml:space="preserve">50 </w:t>
      </w:r>
      <w:r w:rsidRPr="00D679AB">
        <w:rPr>
          <w:rFonts w:ascii="TH SarabunIT๙" w:hAnsi="TH SarabunIT๙" w:cs="TH SarabunIT๙"/>
          <w:sz w:val="32"/>
          <w:szCs w:val="32"/>
          <w:cs/>
        </w:rPr>
        <w:t>การสูญเสียพื้นที่ป่าไม้ที่เพิ่มเติมจากการตัดไม้ทำลายป่าและการพัฒนาที่ดินเพื่อการเกษตรและการพัฒนาเมือง การสูญเสียนี้ส่งผลเสียต่อสิ่งแวดล้อมที่เป็นสาเหตุสร้างความเสียหายต่อชุมชนที่คำนึงถึงป่าไม้เพื่อการดำรงชีวิต</w:t>
      </w:r>
      <w:r w:rsidRPr="00D679AB">
        <w:rPr>
          <w:rFonts w:ascii="TH SarabunIT๙" w:hAnsi="TH SarabunIT๙" w:cs="TH SarabunIT๙"/>
          <w:sz w:val="32"/>
          <w:szCs w:val="32"/>
        </w:rPr>
        <w:t xml:space="preserve"> &gt; &gt; </w:t>
      </w:r>
      <w:r w:rsidRPr="00D679AB">
        <w:rPr>
          <w:rFonts w:ascii="TH SarabunIT๙" w:hAnsi="TH SarabunIT๙" w:cs="TH SarabunIT๙"/>
          <w:sz w:val="32"/>
          <w:szCs w:val="32"/>
          <w:cs/>
        </w:rPr>
        <w:t>ประเทศต่างๆได้พยายามแก้ไขปัญหานี้ผ่านมาตรการต่าง ๆ เช่น กระดูกป่าใหม่ การที่กฎหมายเพื่อควบคุมการควบคุมไม้และการส่งเสริมการขายการท่องเที่ยวเชิงอนุรักษ์ส่วนใหญ่เป็นมาตรการที่ส่งผลต่ออัตราการสูญเสียป่าไม้บ่อยครั้งที่มีความสำคัญในการตอบสนองต่อประสบการณ์และความจำเป็นของงบประมาณที่องค์กรกำลังพัฒนามักจะเกิดขึ้นบ่อยครั้ง การขาดทรัพยากรที่มีความสำคัญในการดำเนินนโยบายการอนุรักษ์</w:t>
      </w:r>
      <w:r w:rsidRPr="00D679AB">
        <w:rPr>
          <w:rFonts w:ascii="TH SarabunIT๙" w:hAnsi="TH SarabunIT๙" w:cs="TH SarabunIT๙"/>
          <w:sz w:val="32"/>
          <w:szCs w:val="32"/>
        </w:rPr>
        <w:t xml:space="preserve"> &gt; &gt; </w:t>
      </w:r>
      <w:r w:rsidRPr="00D679AB">
        <w:rPr>
          <w:rFonts w:ascii="TH SarabunIT๙" w:hAnsi="TH SarabunIT๙" w:cs="TH SarabunIT๙"/>
          <w:sz w:val="32"/>
          <w:szCs w:val="32"/>
          <w:cs/>
        </w:rPr>
        <w:t xml:space="preserve">การแก้ปัญหาอย่างยั่งยืนอาจต้องอาศัยความร่วมมือจากหลายภาคส่วนที่สนับสนุนรัฐบาล เอกชนหรือชุมชนท้องถิ่นและการพัฒนาจิตสำนึกของประชาชนในเรื่องที่ประชาชนคำนึงถึงการพิจารณา สามารถใช้ได้กับ </w:t>
      </w:r>
    </w:p>
    <w:p w14:paraId="69F8C311" w14:textId="6B5C9E9D" w:rsidR="004A69A7" w:rsidRPr="00D679AB" w:rsidRDefault="004A69A7" w:rsidP="004A69A7">
      <w:pPr>
        <w:spacing w:after="0"/>
        <w:rPr>
          <w:rFonts w:ascii="TH SarabunIT๙" w:hAnsi="TH SarabunIT๙" w:cs="TH SarabunIT๙"/>
          <w:color w:val="002060"/>
          <w:sz w:val="32"/>
          <w:szCs w:val="32"/>
        </w:rPr>
      </w:pPr>
      <w:r w:rsidRPr="00D679AB">
        <w:rPr>
          <w:rFonts w:ascii="TH SarabunIT๙" w:hAnsi="TH SarabunIT๙" w:cs="TH SarabunIT๙"/>
          <w:color w:val="002060"/>
          <w:sz w:val="32"/>
          <w:szCs w:val="32"/>
          <w:cs/>
        </w:rPr>
        <w:t>ที่มา</w:t>
      </w:r>
      <w:r w:rsidRPr="00D679AB">
        <w:rPr>
          <w:rFonts w:ascii="TH SarabunIT๙" w:hAnsi="TH SarabunIT๙" w:cs="TH SarabunIT๙"/>
          <w:color w:val="002060"/>
          <w:sz w:val="32"/>
          <w:szCs w:val="32"/>
        </w:rPr>
        <w:t xml:space="preserve">: </w:t>
      </w:r>
      <w:r w:rsidR="00D679AB" w:rsidRPr="00D679AB">
        <w:rPr>
          <w:rFonts w:ascii="TH SarabunIT๙" w:hAnsi="TH SarabunIT๙" w:cs="TH SarabunIT๙"/>
          <w:color w:val="002060"/>
          <w:sz w:val="32"/>
          <w:szCs w:val="32"/>
          <w:cs/>
        </w:rPr>
        <w:t>เว็บไซต์เกี่ยวกับสิ่งแวดล้อมรายงานจากสากล</w:t>
      </w:r>
    </w:p>
    <w:p w14:paraId="4C53CB58" w14:textId="77777777" w:rsidR="004A69A7" w:rsidRPr="00E14DBC" w:rsidRDefault="004A69A7" w:rsidP="004A69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FB36CE" w14:textId="45ACD552" w:rsidR="00A0532A" w:rsidRPr="00002C80" w:rsidRDefault="00A0532A" w:rsidP="001655E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AC3CCB" w14:textId="5A4122FB" w:rsidR="00A0532A" w:rsidRPr="00002C80" w:rsidRDefault="00A0532A" w:rsidP="00A0532A">
      <w:pPr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E909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9AB" w:rsidRPr="00D679AB">
        <w:rPr>
          <w:rFonts w:ascii="TH SarabunPSK" w:hAnsi="TH SarabunPSK" w:cs="TH SarabunPSK"/>
          <w:sz w:val="32"/>
          <w:szCs w:val="32"/>
          <w:cs/>
        </w:rPr>
        <w:t>ประเด็นบทความบทความนี้คืออะไร</w:t>
      </w:r>
      <w:r w:rsidR="00D679AB" w:rsidRPr="00D679AB">
        <w:rPr>
          <w:rFonts w:ascii="TH SarabunPSK" w:hAnsi="TH SarabunPSK" w:cs="TH SarabunPSK"/>
          <w:sz w:val="32"/>
          <w:szCs w:val="32"/>
        </w:rPr>
        <w:t>?*</w:t>
      </w:r>
    </w:p>
    <w:p w14:paraId="2F369BC7" w14:textId="257DA429" w:rsidR="00A0532A" w:rsidRPr="00002C80" w:rsidRDefault="00D679AB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D679AB">
        <w:rPr>
          <w:rFonts w:ascii="TH SarabunPSK" w:eastAsiaTheme="minorHAnsi" w:hAnsi="TH SarabunPSK" w:cs="TH SarabunPSK"/>
          <w:sz w:val="32"/>
          <w:szCs w:val="32"/>
          <w:cs/>
        </w:rPr>
        <w:t>แนบพื้นที่ป่าไม้ในโลก</w:t>
      </w:r>
    </w:p>
    <w:p w14:paraId="4598C471" w14:textId="5C284555" w:rsidR="00A0532A" w:rsidRPr="00002C80" w:rsidRDefault="00647900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647900">
        <w:rPr>
          <w:rFonts w:ascii="TH SarabunPSK" w:eastAsiaTheme="minorHAnsi" w:hAnsi="TH SarabunPSK" w:cs="TH SarabunPSK"/>
          <w:sz w:val="32"/>
          <w:szCs w:val="32"/>
          <w:cs/>
        </w:rPr>
        <w:t>ป่าไม้รักษาสมดุลของการควบคุม</w:t>
      </w:r>
    </w:p>
    <w:p w14:paraId="1421E12F" w14:textId="4BB4BB62" w:rsidR="00A0532A" w:rsidRPr="00002C80" w:rsidRDefault="00647900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647900">
        <w:rPr>
          <w:rFonts w:ascii="TH SarabunPSK" w:eastAsiaTheme="minorHAnsi" w:hAnsi="TH SarabunPSK" w:cs="TH SarabunPSK"/>
          <w:sz w:val="32"/>
          <w:szCs w:val="32"/>
          <w:cs/>
        </w:rPr>
        <w:t>ความพยายามและการตัดสินใจของป่าไม้</w:t>
      </w:r>
    </w:p>
    <w:p w14:paraId="0CD43182" w14:textId="416A090C" w:rsidR="004A69A7" w:rsidRPr="00647900" w:rsidRDefault="00647900" w:rsidP="00647900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647900">
        <w:rPr>
          <w:rFonts w:ascii="TH SarabunPSK" w:eastAsiaTheme="minorHAnsi" w:hAnsi="TH SarabunPSK" w:cs="TH SarabunPSK"/>
          <w:sz w:val="32"/>
          <w:szCs w:val="32"/>
          <w:cs/>
        </w:rPr>
        <w:t>การแก้ปัญหาด้านงบประมาณในการตัดสินใจ</w:t>
      </w:r>
    </w:p>
    <w:p w14:paraId="63E7712D" w14:textId="36062E26" w:rsidR="00A0532A" w:rsidRPr="00647900" w:rsidRDefault="00A0532A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 w:rsidR="00002C80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E90988">
        <w:rPr>
          <w:rFonts w:ascii="TH SarabunPSK" w:hAnsi="TH SarabunPSK" w:cs="TH SarabunPSK"/>
          <w:color w:val="FF0000"/>
          <w:sz w:val="32"/>
          <w:szCs w:val="32"/>
        </w:rPr>
        <w:t>3</w:t>
      </w:r>
      <w:r w:rsidR="0064790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647900" w:rsidRPr="00647900">
        <w:rPr>
          <w:rFonts w:ascii="TH SarabunPSK" w:hAnsi="TH SarabunPSK" w:cs="TH SarabunPSK"/>
          <w:color w:val="FF0000"/>
          <w:sz w:val="32"/>
          <w:szCs w:val="32"/>
          <w:cs/>
        </w:rPr>
        <w:t>ความพยายามและการตัดสินใจของป่าไม้</w:t>
      </w:r>
    </w:p>
    <w:p w14:paraId="035FE767" w14:textId="601B1EBF" w:rsidR="00A0532A" w:rsidRPr="00EC70D3" w:rsidRDefault="00A0532A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47900" w:rsidRPr="00647900">
        <w:rPr>
          <w:rFonts w:ascii="TH SarabunPSK" w:hAnsi="TH SarabunPSK" w:cs="TH SarabunPSK"/>
          <w:color w:val="FF0000"/>
          <w:sz w:val="32"/>
          <w:szCs w:val="32"/>
          <w:cs/>
        </w:rPr>
        <w:t>ตีความและบูรณาการข้อมูล</w:t>
      </w:r>
    </w:p>
    <w:p w14:paraId="113D1C0F" w14:textId="664D83E6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66F49">
        <w:rPr>
          <w:rFonts w:ascii="TH SarabunPSK" w:hAnsi="TH SarabunPSK" w:cs="TH SarabunPSK" w:hint="cs"/>
          <w:color w:val="FF0000"/>
          <w:sz w:val="32"/>
          <w:szCs w:val="32"/>
          <w:cs/>
        </w:rPr>
        <w:t>บริบทการอ่านเพื่อการศึกษา</w:t>
      </w:r>
    </w:p>
    <w:p w14:paraId="706A236B" w14:textId="23217F2D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51A89">
        <w:rPr>
          <w:rFonts w:ascii="TH SarabunPSK" w:hAnsi="TH SarabunPSK" w:cs="TH SarabunPSK" w:hint="cs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6D523685" w:rsidR="00A0532A" w:rsidRPr="00166F49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66F49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บอกเล่าอธิบายเหตุ</w:t>
      </w:r>
    </w:p>
    <w:p w14:paraId="7E4F9F8B" w14:textId="01C023DD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</w:t>
      </w:r>
      <w:r w:rsidRPr="00551A89">
        <w:rPr>
          <w:rFonts w:ascii="TH SarabunPSK" w:hAnsi="TH SarabunPSK" w:cs="TH SarabunPSK"/>
          <w:color w:val="FF0000"/>
          <w:sz w:val="32"/>
          <w:szCs w:val="32"/>
          <w:cs/>
        </w:rPr>
        <w:t>:</w:t>
      </w:r>
      <w:r w:rsidR="00551A89" w:rsidRPr="00551A8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51A89" w:rsidRPr="00551A89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  <w:r w:rsidRPr="00551A89">
        <w:rPr>
          <w:rFonts w:ascii="TH SarabunPSK" w:hAnsi="TH SarabunPSK" w:cs="TH SarabunPSK"/>
          <w:color w:val="FF0000"/>
          <w:sz w:val="32"/>
          <w:szCs w:val="32"/>
        </w:rPr>
        <w:t xml:space="preserve">   </w:t>
      </w:r>
    </w:p>
    <w:p w14:paraId="5EA6A1BE" w14:textId="77777777" w:rsid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6CC18773" w14:textId="5F11486E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bookmarkStart w:id="0" w:name="_Hlk184476077"/>
      <w:r w:rsidR="00551A89">
        <w:rPr>
          <w:rFonts w:ascii="TH SarabunPSK" w:hAnsi="TH SarabunPSK" w:cs="TH SarabunPSK" w:hint="cs"/>
          <w:color w:val="FF0000"/>
          <w:sz w:val="32"/>
          <w:szCs w:val="32"/>
          <w:cs/>
        </w:rPr>
        <w:t>จับ ใจความสำคัญจากเรื่องที่อ่าน</w:t>
      </w:r>
    </w:p>
    <w:bookmarkEnd w:id="0"/>
    <w:p w14:paraId="1E34B1B1" w14:textId="35147DCD" w:rsidR="00A0532A" w:rsidRDefault="00A0532A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6E2AF324" w14:textId="00BEABD6" w:rsidR="00551A89" w:rsidRDefault="00551A89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2DD2D8AE" w14:textId="77777777" w:rsidR="00551A89" w:rsidRPr="00002C80" w:rsidRDefault="00551A89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23725C26" w14:textId="2942B0AC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164DD69" w14:textId="38A152EC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4476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6749">
        <w:rPr>
          <w:rFonts w:ascii="TH SarabunPSK" w:hAnsi="TH SarabunPSK" w:cs="TH SarabunPSK" w:hint="cs"/>
          <w:sz w:val="32"/>
          <w:szCs w:val="32"/>
          <w:cs/>
        </w:rPr>
        <w:t xml:space="preserve">จากข้อความ </w:t>
      </w:r>
      <w:r w:rsidR="00551A89" w:rsidRPr="00551A89">
        <w:rPr>
          <w:rFonts w:ascii="TH SarabunPSK" w:hAnsi="TH SarabunPSK" w:cs="TH SarabunPSK"/>
          <w:sz w:val="32"/>
          <w:szCs w:val="32"/>
          <w:cs/>
        </w:rPr>
        <w:t>ความพยายามในการตรวจสอบป่าไม้ในยุคปัจจุบัน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5807"/>
        <w:gridCol w:w="1985"/>
        <w:gridCol w:w="2126"/>
      </w:tblGrid>
      <w:tr w:rsidR="00BB6749" w:rsidRPr="00BB6749" w14:paraId="1D2B14CE" w14:textId="77777777" w:rsidTr="00BB6749">
        <w:tc>
          <w:tcPr>
            <w:tcW w:w="5807" w:type="dxa"/>
          </w:tcPr>
          <w:p w14:paraId="6878D907" w14:textId="03BB9B50" w:rsidR="00BB6749" w:rsidRPr="00BB6749" w:rsidRDefault="00BB6749" w:rsidP="00BB67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7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ข้อความที่เป็นข้อเท็จจริง หรือความคิดเห็น</w:t>
            </w:r>
          </w:p>
        </w:tc>
        <w:tc>
          <w:tcPr>
            <w:tcW w:w="1985" w:type="dxa"/>
          </w:tcPr>
          <w:p w14:paraId="7F2AE33E" w14:textId="0A6B2F3D" w:rsidR="00BB6749" w:rsidRPr="00BB6749" w:rsidRDefault="00DB1836" w:rsidP="00BB67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2126" w:type="dxa"/>
          </w:tcPr>
          <w:p w14:paraId="2B5CAB79" w14:textId="23333ED1" w:rsidR="00BB6749" w:rsidRPr="00BB6749" w:rsidRDefault="00DB1836" w:rsidP="00BB6749">
            <w:pPr>
              <w:ind w:left="194" w:hanging="19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BB6749" w14:paraId="1589F5BA" w14:textId="77777777" w:rsidTr="00BB6749">
        <w:tc>
          <w:tcPr>
            <w:tcW w:w="5807" w:type="dxa"/>
          </w:tcPr>
          <w:p w14:paraId="18C9E021" w14:textId="658DCBEA" w:rsidR="00BB6749" w:rsidRDefault="00DB1836" w:rsidP="00002C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1836">
              <w:rPr>
                <w:rFonts w:ascii="TH SarabunPSK" w:hAnsi="TH SarabunPSK" w:cs="TH SarabunPSK"/>
                <w:sz w:val="32"/>
                <w:szCs w:val="32"/>
                <w:cs/>
              </w:rPr>
              <w:t>ความพยายามในการตรวจสอบป่าไม้ในยุคปัจจุบัน</w:t>
            </w:r>
          </w:p>
        </w:tc>
        <w:tc>
          <w:tcPr>
            <w:tcW w:w="1985" w:type="dxa"/>
          </w:tcPr>
          <w:p w14:paraId="13A81BCC" w14:textId="77777777" w:rsidR="00BB6749" w:rsidRDefault="00BB6749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33F115D" w14:textId="77777777" w:rsidR="00BB6749" w:rsidRDefault="00BB6749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6749" w14:paraId="0CA6EEE6" w14:textId="77777777" w:rsidTr="00BB6749">
        <w:tc>
          <w:tcPr>
            <w:tcW w:w="5807" w:type="dxa"/>
          </w:tcPr>
          <w:p w14:paraId="68A4AB59" w14:textId="6DBA0511" w:rsidR="00BB6749" w:rsidRDefault="00DB1836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1836">
              <w:rPr>
                <w:rFonts w:ascii="TH SarabunPSK" w:hAnsi="TH SarabunPSK" w:cs="TH SarabunPSK"/>
                <w:sz w:val="32"/>
                <w:szCs w:val="32"/>
                <w:cs/>
              </w:rPr>
              <w:t>ขาดทรัพยากรและงบประมาณในการดำเนินตามแนวทางการอนุรักษ์</w:t>
            </w:r>
          </w:p>
        </w:tc>
        <w:tc>
          <w:tcPr>
            <w:tcW w:w="1985" w:type="dxa"/>
          </w:tcPr>
          <w:p w14:paraId="104E59D0" w14:textId="77777777" w:rsidR="00BB6749" w:rsidRDefault="00BB6749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8D84A4B" w14:textId="77777777" w:rsidR="00BB6749" w:rsidRDefault="00BB6749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6749" w14:paraId="74FC9953" w14:textId="77777777" w:rsidTr="00BB6749">
        <w:tc>
          <w:tcPr>
            <w:tcW w:w="5807" w:type="dxa"/>
          </w:tcPr>
          <w:p w14:paraId="3C1FBF95" w14:textId="34D7CEF8" w:rsidR="00BB6749" w:rsidRDefault="00DB1836" w:rsidP="00002C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183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กิจกรรมส่งเสริมการท่องเที่ยวเชิงอนุรักษ์</w:t>
            </w:r>
          </w:p>
        </w:tc>
        <w:tc>
          <w:tcPr>
            <w:tcW w:w="1985" w:type="dxa"/>
          </w:tcPr>
          <w:p w14:paraId="290593E4" w14:textId="77777777" w:rsidR="00BB6749" w:rsidRDefault="00BB6749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60766B9" w14:textId="77777777" w:rsidR="00BB6749" w:rsidRDefault="00BB6749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BDA142" w14:textId="77777777" w:rsidR="00BB6749" w:rsidRDefault="00BB6749" w:rsidP="00BB6749">
      <w:pPr>
        <w:rPr>
          <w:rFonts w:ascii="TH SarabunPSK" w:hAnsi="TH SarabunPSK" w:cs="TH SarabunPSK"/>
          <w:sz w:val="32"/>
          <w:szCs w:val="32"/>
          <w:cs/>
        </w:rPr>
      </w:pPr>
    </w:p>
    <w:p w14:paraId="1B1373AC" w14:textId="09770CFF" w:rsidR="00002C80" w:rsidRPr="00447632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FC123B" w:rsidRPr="00FC123B">
        <w:rPr>
          <w:rFonts w:ascii="TH SarabunPSK" w:hAnsi="TH SarabunPSK" w:cs="TH SarabunPSK"/>
          <w:color w:val="FF0000"/>
          <w:sz w:val="32"/>
          <w:szCs w:val="32"/>
          <w:cs/>
        </w:rPr>
        <w:t xml:space="preserve">ข้อความที่ </w:t>
      </w:r>
      <w:r w:rsidR="00FC123B" w:rsidRPr="00FC123B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="00DB1836">
        <w:rPr>
          <w:rFonts w:ascii="TH SarabunPSK" w:hAnsi="TH SarabunPSK" w:cs="TH SarabunPSK" w:hint="cs"/>
          <w:color w:val="FF0000"/>
          <w:sz w:val="32"/>
          <w:szCs w:val="32"/>
          <w:cs/>
        </w:rPr>
        <w:t>ใช่</w:t>
      </w:r>
      <w:r w:rsidR="00FC123B" w:rsidRPr="00FC123B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FC123B" w:rsidRPr="00FC123B">
        <w:rPr>
          <w:rFonts w:ascii="TH SarabunPSK" w:hAnsi="TH SarabunPSK" w:cs="TH SarabunPSK"/>
          <w:color w:val="FF0000"/>
          <w:sz w:val="32"/>
          <w:szCs w:val="32"/>
          <w:cs/>
        </w:rPr>
        <w:t xml:space="preserve">ข้อความที่ </w:t>
      </w:r>
      <w:r w:rsidR="00FC123B" w:rsidRPr="00FC123B">
        <w:rPr>
          <w:rFonts w:ascii="TH SarabunPSK" w:hAnsi="TH SarabunPSK" w:cs="TH SarabunPSK"/>
          <w:color w:val="FF0000"/>
          <w:sz w:val="32"/>
          <w:szCs w:val="32"/>
        </w:rPr>
        <w:t>2</w:t>
      </w:r>
      <w:r w:rsidR="00DB1836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DB1836">
        <w:rPr>
          <w:rFonts w:ascii="TH SarabunPSK" w:hAnsi="TH SarabunPSK" w:cs="TH SarabunPSK" w:hint="cs"/>
          <w:color w:val="FF0000"/>
          <w:sz w:val="32"/>
          <w:szCs w:val="32"/>
          <w:cs/>
        </w:rPr>
        <w:t>ใช่</w:t>
      </w:r>
      <w:r w:rsidR="00FC123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ข้อความที่ 3 </w:t>
      </w:r>
      <w:r w:rsidR="00DB1836">
        <w:rPr>
          <w:rFonts w:ascii="TH SarabunPSK" w:hAnsi="TH SarabunPSK" w:cs="TH SarabunPSK" w:hint="cs"/>
          <w:color w:val="FF0000"/>
          <w:sz w:val="32"/>
          <w:szCs w:val="32"/>
          <w:cs/>
        </w:rPr>
        <w:t>ใช่</w:t>
      </w:r>
    </w:p>
    <w:p w14:paraId="54494109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950CEEA" w14:textId="4082F8AE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B1836" w:rsidRPr="00DB1836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4C6A009B" w14:textId="6E1BAA98" w:rsidR="00002C80" w:rsidRPr="00997A39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</w:t>
      </w:r>
      <w:r w:rsidR="00DB1836">
        <w:rPr>
          <w:rFonts w:ascii="TH SarabunPSK" w:hAnsi="TH SarabunPSK" w:cs="TH SarabunPSK" w:hint="cs"/>
          <w:color w:val="FF0000"/>
          <w:sz w:val="32"/>
          <w:szCs w:val="32"/>
          <w:cs/>
        </w:rPr>
        <w:t>ต่อเนื่อง</w:t>
      </w:r>
    </w:p>
    <w:p w14:paraId="19A628E8" w14:textId="746DAD52" w:rsidR="00002C80" w:rsidRPr="00DB1836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B1836" w:rsidRPr="00DB1836">
        <w:rPr>
          <w:rFonts w:ascii="TH SarabunPSK" w:hAnsi="TH SarabunPSK" w:cs="TH SarabunPSK" w:hint="cs"/>
          <w:color w:val="FF0000"/>
          <w:sz w:val="32"/>
          <w:szCs w:val="32"/>
          <w:cs/>
        </w:rPr>
        <w:t>บอก</w:t>
      </w:r>
      <w:r w:rsidR="004534DD">
        <w:rPr>
          <w:rFonts w:ascii="TH SarabunPSK" w:hAnsi="TH SarabunPSK" w:cs="TH SarabunPSK" w:hint="cs"/>
          <w:color w:val="FF0000"/>
          <w:sz w:val="32"/>
          <w:szCs w:val="32"/>
          <w:cs/>
        </w:rPr>
        <w:t>เล่าอธิบายเหตุผล</w:t>
      </w:r>
    </w:p>
    <w:p w14:paraId="167C03A8" w14:textId="289E722B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2EA5006D" w14:textId="5D75A828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="004534DD">
        <w:rPr>
          <w:rFonts w:ascii="TH SarabunPSK" w:hAnsi="TH SarabunPSK" w:cs="TH SarabunPSK" w:hint="cs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E807712" w14:textId="437C0751" w:rsidR="00A0532A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08318605" w14:textId="6EEF2E41" w:rsidR="004A69A7" w:rsidRDefault="004A69A7" w:rsidP="00A0532A">
      <w:pPr>
        <w:rPr>
          <w:rFonts w:ascii="TH SarabunPSK" w:hAnsi="TH SarabunPSK" w:cs="TH SarabunPSK"/>
          <w:sz w:val="32"/>
          <w:szCs w:val="32"/>
        </w:rPr>
      </w:pPr>
    </w:p>
    <w:p w14:paraId="68CE558B" w14:textId="4EB49EEB" w:rsidR="004A69A7" w:rsidRDefault="004A69A7" w:rsidP="00A0532A">
      <w:pPr>
        <w:rPr>
          <w:rFonts w:ascii="TH SarabunPSK" w:hAnsi="TH SarabunPSK" w:cs="TH SarabunPSK"/>
          <w:sz w:val="32"/>
          <w:szCs w:val="32"/>
        </w:rPr>
      </w:pPr>
    </w:p>
    <w:p w14:paraId="49926275" w14:textId="05C0EB17" w:rsidR="004A69A7" w:rsidRDefault="004A69A7" w:rsidP="00A0532A">
      <w:pPr>
        <w:rPr>
          <w:rFonts w:ascii="TH SarabunPSK" w:hAnsi="TH SarabunPSK" w:cs="TH SarabunPSK"/>
          <w:sz w:val="32"/>
          <w:szCs w:val="32"/>
        </w:rPr>
      </w:pPr>
    </w:p>
    <w:p w14:paraId="55077BB0" w14:textId="1B2100D5" w:rsidR="004534DD" w:rsidRDefault="004534DD" w:rsidP="00A0532A">
      <w:pPr>
        <w:rPr>
          <w:rFonts w:ascii="TH SarabunPSK" w:hAnsi="TH SarabunPSK" w:cs="TH SarabunPSK"/>
          <w:sz w:val="32"/>
          <w:szCs w:val="32"/>
        </w:rPr>
      </w:pPr>
    </w:p>
    <w:p w14:paraId="5C29A273" w14:textId="444A0306" w:rsidR="004534DD" w:rsidRDefault="004534DD" w:rsidP="00A0532A">
      <w:pPr>
        <w:rPr>
          <w:rFonts w:ascii="TH SarabunPSK" w:hAnsi="TH SarabunPSK" w:cs="TH SarabunPSK"/>
          <w:sz w:val="32"/>
          <w:szCs w:val="32"/>
        </w:rPr>
      </w:pPr>
    </w:p>
    <w:p w14:paraId="6662D093" w14:textId="77E8779B" w:rsidR="004534DD" w:rsidRDefault="004534DD" w:rsidP="00A0532A">
      <w:pPr>
        <w:rPr>
          <w:rFonts w:ascii="TH SarabunPSK" w:hAnsi="TH SarabunPSK" w:cs="TH SarabunPSK"/>
          <w:sz w:val="32"/>
          <w:szCs w:val="32"/>
        </w:rPr>
      </w:pPr>
    </w:p>
    <w:p w14:paraId="2C417E34" w14:textId="67936555" w:rsidR="004534DD" w:rsidRDefault="004534DD" w:rsidP="00A0532A">
      <w:pPr>
        <w:rPr>
          <w:rFonts w:ascii="TH SarabunPSK" w:hAnsi="TH SarabunPSK" w:cs="TH SarabunPSK"/>
          <w:sz w:val="32"/>
          <w:szCs w:val="32"/>
        </w:rPr>
      </w:pPr>
    </w:p>
    <w:p w14:paraId="1CA362EB" w14:textId="4316A092" w:rsidR="004534DD" w:rsidRDefault="004534DD" w:rsidP="00A0532A">
      <w:pPr>
        <w:rPr>
          <w:rFonts w:ascii="TH SarabunPSK" w:hAnsi="TH SarabunPSK" w:cs="TH SarabunPSK"/>
          <w:sz w:val="32"/>
          <w:szCs w:val="32"/>
        </w:rPr>
      </w:pPr>
    </w:p>
    <w:p w14:paraId="561ADAA7" w14:textId="5F431BCC" w:rsidR="004534DD" w:rsidRDefault="004534DD" w:rsidP="00A0532A">
      <w:pPr>
        <w:rPr>
          <w:rFonts w:ascii="TH SarabunPSK" w:hAnsi="TH SarabunPSK" w:cs="TH SarabunPSK"/>
          <w:sz w:val="32"/>
          <w:szCs w:val="32"/>
        </w:rPr>
      </w:pPr>
    </w:p>
    <w:p w14:paraId="2C8E46DD" w14:textId="77777777" w:rsidR="004534DD" w:rsidRPr="00A0532A" w:rsidRDefault="004534DD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7545D313" w14:textId="4B36D95B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81659F8" w14:textId="43642FC5" w:rsidR="00D449FC" w:rsidRPr="00D40361" w:rsidRDefault="00002C80" w:rsidP="004534D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40361">
        <w:rPr>
          <w:rFonts w:ascii="TH SarabunIT๙" w:hAnsi="TH SarabunIT๙" w:cs="TH SarabunIT๙"/>
          <w:sz w:val="32"/>
          <w:szCs w:val="32"/>
          <w:cs/>
        </w:rPr>
        <w:t>คำถาม</w:t>
      </w:r>
      <w:r w:rsidR="00D449FC" w:rsidRPr="00D40361">
        <w:rPr>
          <w:rFonts w:ascii="TH SarabunIT๙" w:hAnsi="TH SarabunIT๙" w:cs="TH SarabunIT๙"/>
          <w:sz w:val="32"/>
          <w:szCs w:val="32"/>
          <w:cs/>
        </w:rPr>
        <w:t xml:space="preserve"> อ่านข้อความด้านล่างและใส่ตัวเลขตามลำดับเหตุการณ์ที่เกิดขึ้นในเรื่อง</w:t>
      </w:r>
      <w:r w:rsidR="004534DD" w:rsidRPr="00D40361">
        <w:rPr>
          <w:rFonts w:ascii="TH SarabunIT๙" w:hAnsi="TH SarabunIT๙" w:cs="TH SarabunIT๙"/>
          <w:sz w:val="32"/>
          <w:szCs w:val="32"/>
          <w:cs/>
        </w:rPr>
        <w:t xml:space="preserve"> ป่าไม้ในยุคปัจจุบัน</w:t>
      </w:r>
      <w:r w:rsidR="00D449FC" w:rsidRPr="00D4036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D449FC" w:rsidRPr="00D40361" w14:paraId="1912C83E" w14:textId="77777777" w:rsidTr="00D449FC">
        <w:tc>
          <w:tcPr>
            <w:tcW w:w="4661" w:type="dxa"/>
          </w:tcPr>
          <w:p w14:paraId="38236A41" w14:textId="79F88B72" w:rsidR="00D449FC" w:rsidRPr="00D40361" w:rsidRDefault="00D449FC" w:rsidP="00D44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03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662" w:type="dxa"/>
          </w:tcPr>
          <w:p w14:paraId="41B0073F" w14:textId="46AE5A7B" w:rsidR="00D449FC" w:rsidRPr="00D40361" w:rsidRDefault="00D449FC" w:rsidP="00D44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03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ลำดับเห็นการณ์</w:t>
            </w:r>
          </w:p>
        </w:tc>
      </w:tr>
      <w:tr w:rsidR="00D449FC" w:rsidRPr="00D40361" w14:paraId="01000B21" w14:textId="77777777" w:rsidTr="00D449FC">
        <w:tc>
          <w:tcPr>
            <w:tcW w:w="4661" w:type="dxa"/>
          </w:tcPr>
          <w:p w14:paraId="192A53BD" w14:textId="7B59ACA6" w:rsidR="00D449FC" w:rsidRPr="00D40361" w:rsidRDefault="00D40361" w:rsidP="00002C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0361">
              <w:rPr>
                <w:rFonts w:ascii="TH SarabunPSK" w:hAnsi="TH SarabunPSK" w:cs="TH SarabunPSK"/>
                <w:cs/>
              </w:rPr>
              <w:t>การสูญเสียพื้นที่ป่าไม้ในโลกนี้ตัดไม้ทำลายป่าและที่ดินเพื่อการเกษตรเมือง</w:t>
            </w:r>
          </w:p>
        </w:tc>
        <w:tc>
          <w:tcPr>
            <w:tcW w:w="4662" w:type="dxa"/>
          </w:tcPr>
          <w:p w14:paraId="07DB3EAC" w14:textId="2C7E7F88" w:rsidR="00D449FC" w:rsidRPr="00D40361" w:rsidRDefault="00D40361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036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D449FC" w:rsidRPr="00D40361" w14:paraId="7561729F" w14:textId="77777777" w:rsidTr="00D449FC">
        <w:tc>
          <w:tcPr>
            <w:tcW w:w="4661" w:type="dxa"/>
          </w:tcPr>
          <w:p w14:paraId="39AC29CF" w14:textId="5392839A" w:rsidR="00D449FC" w:rsidRPr="00D40361" w:rsidRDefault="00D40361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0361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การควบคุมการรักษาสมดุลของประสิทธิภาพหมายถึงการเก็บข้อมูลและการผลิตออกซิเจน</w:t>
            </w:r>
          </w:p>
        </w:tc>
        <w:tc>
          <w:tcPr>
            <w:tcW w:w="4662" w:type="dxa"/>
          </w:tcPr>
          <w:p w14:paraId="1CCCBC53" w14:textId="36CF8A54" w:rsidR="00D449FC" w:rsidRPr="00D40361" w:rsidRDefault="00D40361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036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D449FC" w:rsidRPr="00D40361" w14:paraId="2D8B9DB8" w14:textId="77777777" w:rsidTr="00D449FC">
        <w:tc>
          <w:tcPr>
            <w:tcW w:w="4661" w:type="dxa"/>
          </w:tcPr>
          <w:p w14:paraId="51EF7999" w14:textId="1793FA9D" w:rsidR="00D449FC" w:rsidRPr="00D40361" w:rsidRDefault="00D40361" w:rsidP="00002C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0361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มาตรการของประเทศเริ่มดำเนินมาตรการอนุรักษ์ป่าไม้ เช่น การปลูกป่าใหม่ การบังคับใช้กฎหมายควบคุมการควบคุมไม้ และการส่งเสริมการท่องเที่ยวเชิงอนุรักษ์</w:t>
            </w:r>
          </w:p>
        </w:tc>
        <w:tc>
          <w:tcPr>
            <w:tcW w:w="4662" w:type="dxa"/>
          </w:tcPr>
          <w:p w14:paraId="6B18B2AE" w14:textId="230223D1" w:rsidR="00D449FC" w:rsidRPr="00D40361" w:rsidRDefault="00D40361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036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D449FC" w:rsidRPr="00D40361" w14:paraId="798827CE" w14:textId="77777777" w:rsidTr="00D449FC">
        <w:tc>
          <w:tcPr>
            <w:tcW w:w="4661" w:type="dxa"/>
          </w:tcPr>
          <w:p w14:paraId="09543F8B" w14:textId="2472A07F" w:rsidR="00D449FC" w:rsidRPr="00D40361" w:rsidRDefault="00D40361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0361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กำลังพัฒนาไปสู่การขาดทรัพยากรและงบประมาณในการอนุรักษ์ป่าไม้อย่างมีประสิทธิภาพ</w:t>
            </w:r>
          </w:p>
        </w:tc>
        <w:tc>
          <w:tcPr>
            <w:tcW w:w="4662" w:type="dxa"/>
          </w:tcPr>
          <w:p w14:paraId="00167B63" w14:textId="5C83E68D" w:rsidR="00D449FC" w:rsidRPr="00D40361" w:rsidRDefault="00D40361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036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</w:tbl>
    <w:p w14:paraId="25CFDFE0" w14:textId="77777777" w:rsidR="00D449FC" w:rsidRDefault="00D449FC" w:rsidP="00002C8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81C57F7" w14:textId="03886381" w:rsidR="00002C80" w:rsidRPr="00D449FC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D449FC">
        <w:rPr>
          <w:rFonts w:ascii="TH SarabunPSK" w:hAnsi="TH SarabunPSK" w:cs="TH SarabunPSK"/>
          <w:color w:val="FF0000"/>
          <w:sz w:val="32"/>
          <w:szCs w:val="32"/>
        </w:rPr>
        <w:t xml:space="preserve">2 1 </w:t>
      </w:r>
      <w:r w:rsidR="00D40361">
        <w:rPr>
          <w:rFonts w:ascii="TH SarabunPSK" w:hAnsi="TH SarabunPSK" w:cs="TH SarabunPSK"/>
          <w:color w:val="FF0000"/>
          <w:sz w:val="32"/>
          <w:szCs w:val="32"/>
        </w:rPr>
        <w:t>3</w:t>
      </w:r>
      <w:r w:rsidR="00D449F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40361">
        <w:rPr>
          <w:rFonts w:ascii="TH SarabunPSK" w:hAnsi="TH SarabunPSK" w:cs="TH SarabunPSK"/>
          <w:color w:val="FF0000"/>
          <w:sz w:val="32"/>
          <w:szCs w:val="32"/>
        </w:rPr>
        <w:t>4</w:t>
      </w:r>
    </w:p>
    <w:p w14:paraId="526772E0" w14:textId="76D9253F" w:rsidR="00002C80" w:rsidRPr="00F071AC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071AC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  <w:r w:rsidR="00D40361">
        <w:rPr>
          <w:rFonts w:ascii="TH SarabunPSK" w:hAnsi="TH SarabunPSK" w:cs="TH SarabunPSK" w:hint="cs"/>
          <w:color w:val="FF0000"/>
          <w:sz w:val="32"/>
          <w:szCs w:val="32"/>
          <w:cs/>
        </w:rPr>
        <w:t>บรูณาการและตีความ</w:t>
      </w:r>
    </w:p>
    <w:p w14:paraId="65AED48A" w14:textId="4E9DB425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</w:t>
      </w:r>
      <w:r w:rsidR="00D40361">
        <w:rPr>
          <w:rFonts w:ascii="TH SarabunPSK" w:hAnsi="TH SarabunPSK" w:cs="TH SarabunPSK" w:hint="cs"/>
          <w:color w:val="FF0000"/>
          <w:sz w:val="32"/>
          <w:szCs w:val="32"/>
          <w:cs/>
        </w:rPr>
        <w:t>การอ่านเพื่อการศึกษา</w:t>
      </w:r>
    </w:p>
    <w:p w14:paraId="7F1C91D0" w14:textId="7525DAC2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  </w:t>
      </w:r>
      <w:r w:rsidRPr="00F071AC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  <w:r w:rsidR="00F071AC" w:rsidRPr="00F071AC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เนื้อเรื่องเดียว   </w:t>
      </w:r>
    </w:p>
    <w:p w14:paraId="0612D70C" w14:textId="043AB85A" w:rsidR="00002C80" w:rsidRPr="00F071AC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</w:t>
      </w:r>
      <w:r w:rsidR="00F071AC" w:rsidRPr="00F071AC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="00F071A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80DBC">
        <w:rPr>
          <w:rFonts w:ascii="TH SarabunPSK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14:paraId="1BD08BDA" w14:textId="31DF5FAB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71AC" w:rsidRPr="00F071A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80DBC">
        <w:rPr>
          <w:rFonts w:ascii="TH SarabunPSK" w:hAnsi="TH SarabunPSK" w:cs="TH SarabunPSK" w:hint="cs"/>
          <w:color w:val="FF0000"/>
          <w:sz w:val="32"/>
          <w:szCs w:val="32"/>
          <w:cs/>
        </w:rPr>
        <w:t>บอเล่าอธิบายเหตุผล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A91EF48" w14:textId="0152C481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 w:rsidR="00180DBC">
        <w:rPr>
          <w:rFonts w:ascii="TH SarabunPSK" w:hAnsi="TH SarabunPSK" w:cs="TH SarabunPSK" w:hint="cs"/>
          <w:color w:val="FF0000"/>
          <w:sz w:val="32"/>
          <w:szCs w:val="32"/>
          <w:cs/>
        </w:rPr>
        <w:t>แบบปิด</w:t>
      </w:r>
    </w:p>
    <w:p w14:paraId="123D636F" w14:textId="1D9EF704" w:rsidR="00A0532A" w:rsidRPr="00D449FC" w:rsidRDefault="00002C80" w:rsidP="00002C80">
      <w:pPr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="00180DBC">
        <w:rPr>
          <w:rFonts w:ascii="TH SarabunPSK" w:hAnsi="TH SarabunPSK" w:cs="TH SarabunPSK" w:hint="cs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E96040D" w14:textId="77777777" w:rsidR="00002C80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8CCFB64" w14:textId="736DBA53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EB18DA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04756E">
        <w:rPr>
          <w:rFonts w:ascii="TH SarabunPSK" w:hAnsi="TH SarabunPSK" w:cs="TH SarabunPSK" w:hint="cs"/>
          <w:sz w:val="32"/>
          <w:szCs w:val="32"/>
          <w:cs/>
        </w:rPr>
        <w:t>พราะเห</w:t>
      </w:r>
      <w:r w:rsidR="00017221">
        <w:rPr>
          <w:rFonts w:ascii="TH SarabunPSK" w:hAnsi="TH SarabunPSK" w:cs="TH SarabunPSK" w:hint="cs"/>
          <w:sz w:val="32"/>
          <w:szCs w:val="32"/>
          <w:cs/>
        </w:rPr>
        <w:t>ตุ</w:t>
      </w:r>
      <w:r w:rsidR="0004756E">
        <w:rPr>
          <w:rFonts w:ascii="TH SarabunPSK" w:hAnsi="TH SarabunPSK" w:cs="TH SarabunPSK" w:hint="cs"/>
          <w:sz w:val="32"/>
          <w:szCs w:val="32"/>
          <w:cs/>
        </w:rPr>
        <w:t xml:space="preserve"> ใดถึงต้อง</w:t>
      </w:r>
      <w:r w:rsidR="00017221" w:rsidRPr="00017221">
        <w:rPr>
          <w:rFonts w:ascii="TH SarabunPSK" w:hAnsi="TH SarabunPSK" w:cs="TH SarabunPSK"/>
          <w:sz w:val="32"/>
          <w:szCs w:val="32"/>
          <w:cs/>
        </w:rPr>
        <w:t>การศึกษาป่าไม้ในยุคปัจจุบัน</w:t>
      </w:r>
      <w:r w:rsidR="000475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56E">
        <w:rPr>
          <w:rFonts w:ascii="TH SarabunPSK" w:hAnsi="TH SarabunPSK" w:cs="TH SarabunPSK"/>
          <w:sz w:val="32"/>
          <w:szCs w:val="32"/>
        </w:rPr>
        <w:t>?</w:t>
      </w:r>
    </w:p>
    <w:p w14:paraId="5E6E5FCF" w14:textId="77777777" w:rsidR="003910DE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</w:p>
    <w:p w14:paraId="47F7533F" w14:textId="3D1FEDEA" w:rsidR="00002C80" w:rsidRPr="004F77CF" w:rsidRDefault="004F77CF" w:rsidP="004F77CF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F77CF">
        <w:rPr>
          <w:rFonts w:ascii="TH SarabunPSK" w:hAnsi="TH SarabunPSK" w:cs="TH SarabunPSK"/>
          <w:color w:val="FF0000"/>
          <w:sz w:val="32"/>
          <w:szCs w:val="32"/>
          <w:cs/>
        </w:rPr>
        <w:t>เ</w:t>
      </w:r>
      <w:r w:rsidR="00452354" w:rsidRPr="004F77CF">
        <w:rPr>
          <w:rFonts w:ascii="TH SarabunPSK" w:hAnsi="TH SarabunPSK" w:cs="TH SarabunPSK"/>
          <w:color w:val="FF0000"/>
          <w:sz w:val="32"/>
          <w:szCs w:val="32"/>
          <w:cs/>
        </w:rPr>
        <w:t>ราศึกษาป่าไม้ในยุคปัจจุบันเพราะป่าไม้มีลักษณะการรักษาสมดุลขที่เป็นผลสืบเนื่องและการผลิตออกซิเจนการสูญเสียป่าไม้ส่งผลกระทบต่อสิ่งแวดล้อมและประสิทธิภาพของสื่อ ที่อยู่อาศัยและชุมชนท้องถิ่นที่มีคุณค่าป่าไม้ในการดำรงชีวิตต้องขอบคุณการช่วยหาทิศทางในการฟื้นฟูป่าไม้ที่มีความสำคัญในระบบควบคุมแล</w:t>
      </w:r>
    </w:p>
    <w:p w14:paraId="76416FB3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6E0C8184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</w:t>
      </w:r>
      <w:r w:rsidR="004F77CF">
        <w:rPr>
          <w:rFonts w:ascii="TH SarabunPSK" w:hAnsi="TH SarabunPSK" w:cs="TH SarabunPSK" w:hint="cs"/>
          <w:color w:val="FF0000"/>
          <w:sz w:val="32"/>
          <w:szCs w:val="32"/>
          <w:cs/>
        </w:rPr>
        <w:t>การอ่านเพื่อการศึกษา</w:t>
      </w:r>
    </w:p>
    <w:p w14:paraId="5A85FEF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1922EA1" w14:textId="20B8A21E" w:rsidR="00002C80" w:rsidRPr="004F77CF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4756E" w:rsidRPr="004F77CF">
        <w:rPr>
          <w:rFonts w:ascii="TH SarabunPSK" w:hAnsi="TH SarabunPSK" w:cs="TH SarabunPSK" w:hint="cs"/>
          <w:color w:val="FF0000"/>
          <w:sz w:val="32"/>
          <w:szCs w:val="32"/>
          <w:cs/>
        </w:rPr>
        <w:t>แบบ</w:t>
      </w:r>
      <w:r w:rsidR="004F77CF" w:rsidRPr="004F77CF">
        <w:rPr>
          <w:rFonts w:ascii="TH SarabunPSK" w:hAnsi="TH SarabunPSK" w:cs="TH SarabunPSK" w:hint="cs"/>
          <w:color w:val="FF0000"/>
          <w:sz w:val="32"/>
          <w:szCs w:val="32"/>
          <w:cs/>
        </w:rPr>
        <w:t>ต่อเนื่อง</w:t>
      </w:r>
    </w:p>
    <w:p w14:paraId="4013B07A" w14:textId="1A7B56BB" w:rsidR="00002C80" w:rsidRPr="004F77CF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F77CF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บอกเล่าอธิบายเหตุผล</w:t>
      </w:r>
    </w:p>
    <w:p w14:paraId="4E6617EE" w14:textId="542BCF54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 w:rsidR="004F77CF">
        <w:rPr>
          <w:rFonts w:ascii="TH SarabunPSK" w:hAnsi="TH SarabunPSK" w:cs="TH SarabunPSK" w:hint="cs"/>
          <w:color w:val="FF0000"/>
          <w:sz w:val="32"/>
          <w:szCs w:val="32"/>
          <w:cs/>
        </w:rPr>
        <w:t>เปิด</w:t>
      </w:r>
    </w:p>
    <w:p w14:paraId="3DB0D69C" w14:textId="46406A45" w:rsidR="00A0532A" w:rsidRPr="00A0222C" w:rsidRDefault="00002C80" w:rsidP="00002C80">
      <w:pPr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bookmarkStart w:id="1" w:name="_Hlk184479725"/>
      <w:r w:rsidR="004F77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จับใจความสำคัญจากเรื่องที่อ่าน</w:t>
      </w:r>
    </w:p>
    <w:bookmarkEnd w:id="1"/>
    <w:p w14:paraId="4F180D8F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5879F3EE" w14:textId="23EE56A4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3BCA8B" w14:textId="5218B375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3910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14C3" w:rsidRPr="006414C3">
        <w:rPr>
          <w:rFonts w:ascii="TH SarabunPSK" w:hAnsi="TH SarabunPSK" w:cs="TH SarabunPSK"/>
          <w:sz w:val="32"/>
          <w:szCs w:val="32"/>
          <w:cs/>
        </w:rPr>
        <w:t>นักเรียนจำเป็นต้องพิจารณาว่าการศึกษาป่าไม้ในยุคปัจจุบันมีความสำคัญอย่างไร</w:t>
      </w:r>
      <w:r w:rsidR="003910DE" w:rsidRPr="003910DE">
        <w:rPr>
          <w:rFonts w:ascii="TH SarabunPSK" w:hAnsi="TH SarabunPSK" w:cs="TH SarabunPSK"/>
          <w:sz w:val="32"/>
          <w:szCs w:val="32"/>
          <w:cs/>
        </w:rPr>
        <w:t>จงอธิบายด้วยคำพูด</w:t>
      </w:r>
      <w:r w:rsidR="003910DE">
        <w:rPr>
          <w:rFonts w:ascii="TH SarabunPSK" w:hAnsi="TH SarabunPSK" w:cs="TH SarabunPSK" w:hint="cs"/>
          <w:sz w:val="32"/>
          <w:szCs w:val="32"/>
          <w:cs/>
        </w:rPr>
        <w:t>ตนเองเอง</w:t>
      </w:r>
    </w:p>
    <w:p w14:paraId="65015323" w14:textId="5E3A34D1" w:rsid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</w:p>
    <w:p w14:paraId="10238E71" w14:textId="3EB18DC1" w:rsidR="00A0222C" w:rsidRPr="003910DE" w:rsidRDefault="003910DE" w:rsidP="006414C3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6414C3">
        <w:rPr>
          <w:rFonts w:ascii="TH SarabunPSK" w:hAnsi="TH SarabunPSK" w:cs="TH SarabunPSK" w:hint="cs"/>
          <w:color w:val="FF0000"/>
          <w:sz w:val="32"/>
          <w:szCs w:val="32"/>
          <w:cs/>
        </w:rPr>
        <w:t>ก</w:t>
      </w:r>
      <w:r w:rsidR="006414C3" w:rsidRPr="006414C3">
        <w:rPr>
          <w:rFonts w:ascii="TH SarabunPSK" w:hAnsi="TH SarabunPSK" w:cs="TH SarabunPSK"/>
          <w:color w:val="FF0000"/>
          <w:sz w:val="32"/>
          <w:szCs w:val="32"/>
          <w:cs/>
        </w:rPr>
        <w:t>า</w:t>
      </w:r>
      <w:r w:rsidR="006414C3"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  <w:r w:rsidR="006414C3" w:rsidRPr="006414C3">
        <w:rPr>
          <w:rFonts w:ascii="TH SarabunPSK" w:hAnsi="TH SarabunPSK" w:cs="TH SarabunPSK"/>
          <w:color w:val="FF0000"/>
          <w:sz w:val="32"/>
          <w:szCs w:val="32"/>
          <w:cs/>
        </w:rPr>
        <w:t>ศึกษาป่าไม้ในยุคปัจจุบันมีความสำคัญมากเพราะป่าไม้คำแนะนำการรักษาสมดุลของคำแนะนำเช่นการค้นคว้าและการผลิตออกไซด์ของออกซิเจนเข้าใจปัญหาถึงการสูญเสียป่าไม้และส่งผลต่อเนื่องได้เป็นเวลานานช่วยให้เรารู้จักวิธีการอนุรักษ์และฟื้นฟูป่าไม้การบริโภคที่มีผลกระทบจากการลดไม้ทำลายป่า</w:t>
      </w:r>
    </w:p>
    <w:p w14:paraId="7EDF5E6C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A3646F9" w14:textId="7CD46A6B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0222C" w:rsidRPr="00A0222C">
        <w:rPr>
          <w:rFonts w:ascii="TH SarabunPSK" w:hAnsi="TH SarabunPSK" w:cs="TH SarabunPSK"/>
          <w:color w:val="FF0000"/>
          <w:sz w:val="32"/>
          <w:szCs w:val="32"/>
          <w:cs/>
        </w:rPr>
        <w:t>บริบท</w:t>
      </w:r>
      <w:r w:rsidR="006414C3">
        <w:rPr>
          <w:rFonts w:ascii="TH SarabunPSK" w:hAnsi="TH SarabunPSK" w:cs="TH SarabunPSK" w:hint="cs"/>
          <w:color w:val="FF0000"/>
          <w:sz w:val="32"/>
          <w:szCs w:val="32"/>
          <w:cs/>
        </w:rPr>
        <w:t>การอ่านเพื่อการศึกษา</w:t>
      </w:r>
    </w:p>
    <w:p w14:paraId="6F4DB477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3113CA8" w14:textId="74D436EB" w:rsidR="00002C80" w:rsidRPr="00A0222C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</w:t>
      </w:r>
      <w:r w:rsidR="006414C3">
        <w:rPr>
          <w:rFonts w:ascii="TH SarabunPSK" w:hAnsi="TH SarabunPSK" w:cs="TH SarabunPSK" w:hint="cs"/>
          <w:color w:val="FF0000"/>
          <w:sz w:val="32"/>
          <w:szCs w:val="32"/>
          <w:cs/>
        </w:rPr>
        <w:t>บต่อเนื่อง</w:t>
      </w:r>
    </w:p>
    <w:p w14:paraId="1750C396" w14:textId="4860D91F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414C3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06C2112" w14:textId="0BB4B533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 w:rsidR="006414C3">
        <w:rPr>
          <w:rFonts w:ascii="TH SarabunPSK" w:hAnsi="TH SarabunPSK" w:cs="TH SarabunPSK" w:hint="cs"/>
          <w:color w:val="FF0000"/>
          <w:sz w:val="32"/>
          <w:szCs w:val="32"/>
          <w:cs/>
        </w:rPr>
        <w:t>แบบอิสระ</w:t>
      </w:r>
    </w:p>
    <w:p w14:paraId="1F3D5F45" w14:textId="7194C587" w:rsidR="00A0532A" w:rsidRPr="00A0222C" w:rsidRDefault="00002C80" w:rsidP="00002C80">
      <w:pPr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="006414C3">
        <w:rPr>
          <w:rFonts w:ascii="TH SarabunPSK" w:hAnsi="TH SarabunPSK" w:cs="TH SarabunPSK" w:hint="cs"/>
          <w:color w:val="FF0000"/>
          <w:sz w:val="32"/>
          <w:szCs w:val="32"/>
          <w:cs/>
        </w:rPr>
        <w:t>จับใจความสำ</w:t>
      </w:r>
      <w:proofErr w:type="spellStart"/>
      <w:r w:rsidR="006414C3">
        <w:rPr>
          <w:rFonts w:ascii="TH SarabunPSK" w:hAnsi="TH SarabunPSK" w:cs="TH SarabunPSK" w:hint="cs"/>
          <w:color w:val="FF0000"/>
          <w:sz w:val="32"/>
          <w:szCs w:val="32"/>
          <w:cs/>
        </w:rPr>
        <w:t>คญ</w:t>
      </w:r>
      <w:proofErr w:type="spellEnd"/>
      <w:r w:rsidR="006414C3">
        <w:rPr>
          <w:rFonts w:ascii="TH SarabunPSK" w:hAnsi="TH SarabunPSK" w:cs="TH SarabunPSK" w:hint="cs"/>
          <w:color w:val="FF0000"/>
          <w:sz w:val="32"/>
          <w:szCs w:val="32"/>
          <w:cs/>
        </w:rPr>
        <w:t>จากเรื่องที่อ่าน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 w:rsidSect="00E14DBC">
      <w:headerReference w:type="default" r:id="rId7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78E1" w14:textId="77777777" w:rsidR="00E67E36" w:rsidRDefault="00E67E36" w:rsidP="00A0532A">
      <w:pPr>
        <w:spacing w:after="0" w:line="240" w:lineRule="auto"/>
      </w:pPr>
      <w:r>
        <w:separator/>
      </w:r>
    </w:p>
  </w:endnote>
  <w:endnote w:type="continuationSeparator" w:id="0">
    <w:p w14:paraId="360AE367" w14:textId="77777777" w:rsidR="00E67E36" w:rsidRDefault="00E67E36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260E9" w14:textId="77777777" w:rsidR="00E67E36" w:rsidRDefault="00E67E36" w:rsidP="00A0532A">
      <w:pPr>
        <w:spacing w:after="0" w:line="240" w:lineRule="auto"/>
      </w:pPr>
      <w:r>
        <w:separator/>
      </w:r>
    </w:p>
  </w:footnote>
  <w:footnote w:type="continuationSeparator" w:id="0">
    <w:p w14:paraId="411A8AC1" w14:textId="77777777" w:rsidR="00E67E36" w:rsidRDefault="00E67E36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B8BB" w14:textId="7ADF76B0" w:rsidR="00A0532A" w:rsidRPr="00A0532A" w:rsidRDefault="002345FA" w:rsidP="00687B93">
    <w:pPr>
      <w:jc w:val="right"/>
      <w:rPr>
        <w:rFonts w:ascii="TH SarabunPSK" w:hAnsi="TH SarabunPSK" w:cs="TH SarabunPSK" w:hint="cs"/>
        <w:sz w:val="32"/>
        <w:szCs w:val="32"/>
        <w:cs/>
      </w:rPr>
    </w:pPr>
    <w:r>
      <w:rPr>
        <w:rFonts w:ascii="TH SarabunPSK" w:hAnsi="TH SarabunPSK" w:cs="TH SarabunPSK"/>
        <w:sz w:val="32"/>
        <w:szCs w:val="32"/>
      </w:rPr>
      <w:t>C</w:t>
    </w:r>
    <w:r w:rsidR="00687B93">
      <w:rPr>
        <w:rFonts w:ascii="TH SarabunPSK" w:hAnsi="TH SarabunPSK" w:cs="TH SarabunPSK"/>
        <w:sz w:val="32"/>
        <w:szCs w:val="32"/>
      </w:rPr>
      <w:t>0</w:t>
    </w:r>
    <w:r>
      <w:rPr>
        <w:rFonts w:ascii="TH SarabunPSK" w:hAnsi="TH SarabunPSK" w:cs="TH SarabunPSK"/>
        <w:sz w:val="32"/>
        <w:szCs w:val="32"/>
      </w:rPr>
      <w:t>3D005197</w:t>
    </w:r>
    <w:r w:rsidR="00687B93">
      <w:rPr>
        <w:rFonts w:ascii="TH SarabunPSK" w:hAnsi="TH SarabunPSK" w:cs="TH SarabunPSK"/>
        <w:sz w:val="32"/>
        <w:szCs w:val="32"/>
      </w:rPr>
      <w:t xml:space="preserve"> </w:t>
    </w:r>
    <w:r w:rsidR="00687B93">
      <w:rPr>
        <w:rFonts w:ascii="TH SarabunPSK" w:hAnsi="TH SarabunPSK" w:cs="TH SarabunPSK" w:hint="cs"/>
        <w:sz w:val="32"/>
        <w:szCs w:val="32"/>
        <w:cs/>
      </w:rPr>
      <w:t>นา</w:t>
    </w:r>
    <w:r>
      <w:rPr>
        <w:rFonts w:ascii="TH SarabunPSK" w:hAnsi="TH SarabunPSK" w:cs="TH SarabunPSK" w:hint="cs"/>
        <w:sz w:val="32"/>
        <w:szCs w:val="32"/>
        <w:cs/>
      </w:rPr>
      <w:t xml:space="preserve">งสุพรรณี </w:t>
    </w:r>
    <w:r w:rsidR="00983E85">
      <w:rPr>
        <w:rFonts w:ascii="TH SarabunPSK" w:hAnsi="TH SarabunPSK" w:cs="TH SarabunPSK" w:hint="cs"/>
        <w:sz w:val="32"/>
        <w:szCs w:val="32"/>
        <w:cs/>
      </w:rPr>
      <w:t>จีนสุกแสง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540347">
    <w:abstractNumId w:val="4"/>
  </w:num>
  <w:num w:numId="2" w16cid:durableId="482741504">
    <w:abstractNumId w:val="3"/>
  </w:num>
  <w:num w:numId="3" w16cid:durableId="341510540">
    <w:abstractNumId w:val="1"/>
  </w:num>
  <w:num w:numId="4" w16cid:durableId="1124664446">
    <w:abstractNumId w:val="0"/>
  </w:num>
  <w:num w:numId="5" w16cid:durableId="1865898211">
    <w:abstractNumId w:val="2"/>
  </w:num>
  <w:num w:numId="6" w16cid:durableId="1258364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17221"/>
    <w:rsid w:val="000214E7"/>
    <w:rsid w:val="0004756E"/>
    <w:rsid w:val="000E4026"/>
    <w:rsid w:val="001655E7"/>
    <w:rsid w:val="00166F49"/>
    <w:rsid w:val="00180DBC"/>
    <w:rsid w:val="002345FA"/>
    <w:rsid w:val="00296285"/>
    <w:rsid w:val="003910DE"/>
    <w:rsid w:val="00447632"/>
    <w:rsid w:val="00452354"/>
    <w:rsid w:val="004534DD"/>
    <w:rsid w:val="004A69A7"/>
    <w:rsid w:val="004F77CF"/>
    <w:rsid w:val="00551A89"/>
    <w:rsid w:val="006414C3"/>
    <w:rsid w:val="00647900"/>
    <w:rsid w:val="00687B93"/>
    <w:rsid w:val="00766F5C"/>
    <w:rsid w:val="009231AB"/>
    <w:rsid w:val="00983E85"/>
    <w:rsid w:val="00997A39"/>
    <w:rsid w:val="00A0222C"/>
    <w:rsid w:val="00A0532A"/>
    <w:rsid w:val="00BB6749"/>
    <w:rsid w:val="00CF0593"/>
    <w:rsid w:val="00D40361"/>
    <w:rsid w:val="00D449FC"/>
    <w:rsid w:val="00D679AB"/>
    <w:rsid w:val="00DB1836"/>
    <w:rsid w:val="00E14DBC"/>
    <w:rsid w:val="00E316F8"/>
    <w:rsid w:val="00E67E36"/>
    <w:rsid w:val="00E90988"/>
    <w:rsid w:val="00EB18DA"/>
    <w:rsid w:val="00EC70D3"/>
    <w:rsid w:val="00F071AC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39"/>
    <w:rsid w:val="00E1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A69A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A6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Personal</cp:lastModifiedBy>
  <cp:revision>3</cp:revision>
  <cp:lastPrinted>2024-12-20T06:14:00Z</cp:lastPrinted>
  <dcterms:created xsi:type="dcterms:W3CDTF">2025-03-25T14:28:00Z</dcterms:created>
  <dcterms:modified xsi:type="dcterms:W3CDTF">2025-03-25T14:31:00Z</dcterms:modified>
</cp:coreProperties>
</file>